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BD1" w:rsidRPr="00276BD1" w:rsidRDefault="00276BD1" w:rsidP="00276BD1">
      <w:pPr>
        <w:shd w:val="clear" w:color="auto" w:fill="FFFF0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276BD1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Профилактика </w:t>
      </w:r>
      <w:proofErr w:type="spellStart"/>
      <w:r w:rsidRPr="00276BD1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коронавируса</w:t>
      </w:r>
      <w:proofErr w:type="spellEnd"/>
    </w:p>
    <w:p w:rsidR="00276BD1" w:rsidRPr="00276BD1" w:rsidRDefault="00276BD1" w:rsidP="00276B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276BD1" w:rsidRPr="00276BD1" w:rsidRDefault="00276BD1" w:rsidP="00276B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276BD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2FF61E0" wp14:editId="1A5A6FCC">
            <wp:simplePos x="0" y="0"/>
            <wp:positionH relativeFrom="column">
              <wp:posOffset>-111125</wp:posOffset>
            </wp:positionH>
            <wp:positionV relativeFrom="paragraph">
              <wp:posOffset>200025</wp:posOffset>
            </wp:positionV>
            <wp:extent cx="1676400" cy="1153160"/>
            <wp:effectExtent l="0" t="0" r="0" b="8890"/>
            <wp:wrapSquare wrapText="bothSides"/>
            <wp:docPr id="3" name="Рисунок 3" descr="https://medicina.dobro-est.com/wp-content/uploads/2020/02/Koronavirus_2019-nCoV_index-218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cina.dobro-est.com/wp-content/uploads/2020/02/Koronavirus_2019-nCoV_index-218x1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76BD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Кор</w:t>
      </w:r>
      <w:bookmarkStart w:id="0" w:name="_GoBack"/>
      <w:bookmarkEnd w:id="0"/>
      <w:r w:rsidRPr="00276BD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онавирусы</w:t>
      </w:r>
      <w:proofErr w:type="spellEnd"/>
      <w:r w:rsidRPr="00276BD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— это семейство вирусов, которые преимущественно поражают животных, но в некоторых случаях могут передаваться человеку. Обычно заболевания, вызванные </w:t>
      </w:r>
      <w:proofErr w:type="spellStart"/>
      <w:r w:rsidRPr="00276BD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коронавирусами</w:t>
      </w:r>
      <w:proofErr w:type="spellEnd"/>
      <w:r w:rsidRPr="00276BD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, протекают в лёгкой форме,</w:t>
      </w:r>
      <w:r w:rsidRPr="00276BD1">
        <w:rPr>
          <w:noProof/>
          <w:sz w:val="24"/>
          <w:szCs w:val="24"/>
          <w:lang w:eastAsia="ru-RU"/>
        </w:rPr>
        <w:t xml:space="preserve"> </w:t>
      </w:r>
      <w:r w:rsidRPr="00276BD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не вызывая тяжёлой симптоматики. Однако, бывают и тяжёлые формы, такие как ближневосточный респираторный синдром (</w:t>
      </w:r>
      <w:proofErr w:type="spellStart"/>
      <w:r w:rsidRPr="00276BD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Mers</w:t>
      </w:r>
      <w:proofErr w:type="spellEnd"/>
      <w:r w:rsidRPr="00276BD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) и тяжёлый острый респираторный синдром (</w:t>
      </w:r>
      <w:proofErr w:type="spellStart"/>
      <w:r w:rsidRPr="00276BD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Sars</w:t>
      </w:r>
      <w:proofErr w:type="spellEnd"/>
      <w:r w:rsidRPr="00276BD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).</w:t>
      </w:r>
      <w:r w:rsidRPr="00276BD1">
        <w:rPr>
          <w:noProof/>
          <w:sz w:val="24"/>
          <w:szCs w:val="24"/>
          <w:lang w:eastAsia="ru-RU"/>
        </w:rPr>
        <w:t xml:space="preserve"> </w:t>
      </w:r>
    </w:p>
    <w:p w:rsidR="00276BD1" w:rsidRDefault="00276BD1" w:rsidP="00276B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00"/>
          <w:lang w:eastAsia="ru-RU"/>
        </w:rPr>
      </w:pPr>
      <w:r w:rsidRPr="00276BD1">
        <w:rPr>
          <w:rFonts w:ascii="Open Sans" w:eastAsia="Times New Roman" w:hAnsi="Open Sans" w:cs="Times New Roman"/>
          <w:color w:val="666666"/>
          <w:sz w:val="24"/>
          <w:szCs w:val="24"/>
          <w:lang w:eastAsia="ru-RU"/>
        </w:rPr>
        <w:br/>
      </w:r>
    </w:p>
    <w:p w:rsidR="00276BD1" w:rsidRPr="00276BD1" w:rsidRDefault="00276BD1" w:rsidP="00276B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6BD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00"/>
          <w:lang w:eastAsia="ru-RU"/>
        </w:rPr>
        <w:t xml:space="preserve">Каковы симптомы заболевания, вызванного новым </w:t>
      </w:r>
      <w:proofErr w:type="spellStart"/>
      <w:r w:rsidRPr="00276BD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00"/>
          <w:lang w:eastAsia="ru-RU"/>
        </w:rPr>
        <w:t>коронавирусом</w:t>
      </w:r>
      <w:proofErr w:type="spellEnd"/>
      <w:r w:rsidRPr="00276BD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00"/>
          <w:lang w:eastAsia="ru-RU"/>
        </w:rPr>
        <w:t>?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00"/>
          <w:lang w:eastAsia="ru-RU"/>
        </w:rPr>
        <w:br/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Чувство усталости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Затруднённое дыхание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Высокая температура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Кашель и / или боль в горле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Симптомы во многом сходны со многими респираторными заболеваниями, часто имитируют обычную простуду, могут походить на грипп.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Если у вас есть аналогичные симптомы, подумайте о следующем: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Вы посещали в последние две недели в зоны повышенного риска (Китай и прилегающие регионы)?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Вы были в контакте с кем-то, кто посещал в последние две недели в зоны повышенного риска (Китай и прилегающие регионы)?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Если ответ на эти вопросы положителен - к симптомам следует отн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естись максимально внимательно.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76BD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00"/>
          <w:lang w:eastAsia="ru-RU"/>
        </w:rPr>
        <w:t xml:space="preserve">Как передаётся </w:t>
      </w:r>
      <w:proofErr w:type="spellStart"/>
      <w:r w:rsidRPr="00276BD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00"/>
          <w:lang w:eastAsia="ru-RU"/>
        </w:rPr>
        <w:t>коронавирус</w:t>
      </w:r>
      <w:proofErr w:type="spellEnd"/>
      <w:r w:rsidRPr="00276BD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00"/>
          <w:lang w:eastAsia="ru-RU"/>
        </w:rPr>
        <w:t>?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Как и другие респираторные вирусы, </w:t>
      </w:r>
      <w:proofErr w:type="spellStart"/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коронавирус</w:t>
      </w:r>
      <w:proofErr w:type="spellEnd"/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распространяется через капли, которые образуются, когда инфицированный человек кашляет или чихает. Кроме того, он может распространяться, когда кто-то касается любой загрязнённой поверхности, например дверной ручки. Люди заражаются, когда они касаются загрязнёнными руками рта, носа или глаз.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Изначально, вспышка произошла от животных, предположительно, источником стал рынок морепродуктов в Ухани, где шла активная торговля не только рыбой, но и такими животными, как сурки, змеи и летучие мыши.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76BD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00"/>
          <w:lang w:eastAsia="ru-RU"/>
        </w:rPr>
        <w:t xml:space="preserve">Как защитить себя от заражения </w:t>
      </w:r>
      <w:proofErr w:type="spellStart"/>
      <w:r w:rsidRPr="00276BD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00"/>
          <w:lang w:eastAsia="ru-RU"/>
        </w:rPr>
        <w:t>коронавирусом</w:t>
      </w:r>
      <w:proofErr w:type="spellEnd"/>
      <w:r w:rsidRPr="00276BD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00"/>
          <w:lang w:eastAsia="ru-RU"/>
        </w:rPr>
        <w:t>?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00"/>
          <w:lang w:eastAsia="ru-RU"/>
        </w:rPr>
        <w:br/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Самое важное, что можно сделать, чтобы защитить себя, — это поддерживать чистоту рук и поверхностей.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Держите руки в чистоте, часто мойте их водой с мылом или используйте дезинфицирующее средство.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Также старайтесь не касаться рта, носа или глаз немытыми руками (обычно такие прикосновения неосознанно свершаются нами в среднем 15 раз в час).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Носите с собой дезинфицирующее средство для рук, чтобы в любой обстановке вы могли очистить руки.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Всегда мойте руки перед едой.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Будьте особенно осторожны, когда находитесь в людных местах, аэропортах и других системах общественного транспорта. Максимально сократите прикосновения к находящимся в таких местах поверхностям и предметам, и не касайтесь лица.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Носите с собой одноразовые салфетки и всегда прикрывайте нос и рот, когда вы кашляете или чихаете, и обязательно утилизируйте их после использования.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Не ешьте еду (орешки, чипсы, печенье и другие снеки) из общих упаковок или посуды, если другие люди погружали в них свои пальцы.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Избегайте приветственных рукопожатий и поцелуев в щеку, пока эпидемиологическая ситуация не стабилизируется.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 работе регулярно очищайте поверхности и устройства, к которым вы прикасаетесь (клавиатура компьютера, панели оргтехники общего использования, экран смартфона, пу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льты, дверные ручки и поручни).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276BD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00"/>
          <w:lang w:eastAsia="ru-RU"/>
        </w:rPr>
        <w:lastRenderedPageBreak/>
        <w:t>Как правильно носить медицинскую маску?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00"/>
          <w:lang w:eastAsia="ru-RU"/>
        </w:rPr>
        <w:br/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Аккуратно закройте нос и рот маской и закрепите её, чтобы уменьшить зазор между лицом и маской.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2. Не прикасайтесь к маске во время использования. После прикосновения к использованной маске, например, чтобы снять её, вымойте руки.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3. После того, как маска станет влажной или загрязнённой, наденьте новую чистую и сухую маску.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4. Не используйте повторно одноразовые маски. Их следует выбрасывать после каждого использования и утилизировать сразу после снятия.</w:t>
      </w:r>
    </w:p>
    <w:p w:rsidR="00276BD1" w:rsidRPr="00276BD1" w:rsidRDefault="00276BD1" w:rsidP="00276B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6BD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00"/>
          <w:lang w:eastAsia="ru-RU"/>
        </w:rPr>
        <w:t>Что можно сделать дома?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00"/>
          <w:lang w:eastAsia="ru-RU"/>
        </w:rPr>
        <w:br/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Расскажите детям о профилактике </w:t>
      </w:r>
      <w:proofErr w:type="spellStart"/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коронавируса</w:t>
      </w:r>
      <w:proofErr w:type="spellEnd"/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 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Объясните детям, как распространяются микробы, и почему важна хорошая гигиена рук и лица.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Убедитесь, что у каждого в семье есть своё полотенце, напомните, что нельзя делиться зубными щётками и другими предметами личной гигиены.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Часто проветривайте помещение.</w:t>
      </w:r>
    </w:p>
    <w:p w:rsidR="00276BD1" w:rsidRPr="00276BD1" w:rsidRDefault="00276BD1" w:rsidP="00276B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6BD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00"/>
          <w:lang w:eastAsia="ru-RU"/>
        </w:rPr>
        <w:t>Кто в группе риска?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Люди всех возрастов рискуют заразиться вирусом. В заявлении комиссии по здравоохранению Ухани говорится, что возраст 60 самых последних случаев составляет от 15 до 88 лет.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Однако, как и в случае большинства других вирусных респираторных заболеваний, дети и люди старше 65 лет, люди с ослабленной иммунной системой - в зоне риска тяжёлого течения заболевания.</w:t>
      </w:r>
    </w:p>
    <w:p w:rsidR="00276BD1" w:rsidRPr="00276BD1" w:rsidRDefault="00276BD1" w:rsidP="00276B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6BD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00"/>
          <w:lang w:eastAsia="ru-RU"/>
        </w:rPr>
        <w:t xml:space="preserve">В чем разница между </w:t>
      </w:r>
      <w:proofErr w:type="spellStart"/>
      <w:r w:rsidRPr="00276BD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00"/>
          <w:lang w:eastAsia="ru-RU"/>
        </w:rPr>
        <w:t>коронавирусом</w:t>
      </w:r>
      <w:proofErr w:type="spellEnd"/>
      <w:r w:rsidRPr="00276BD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00"/>
          <w:lang w:eastAsia="ru-RU"/>
        </w:rPr>
        <w:t xml:space="preserve"> и вирусом гриппа?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proofErr w:type="spellStart"/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Коронавирус</w:t>
      </w:r>
      <w:proofErr w:type="spellEnd"/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вирус гриппа могут иметь сходные симптомы, но генетически они абсолютно разные.</w:t>
      </w: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Вирусы гриппа размножаются очень быстро - симптомы проявляются через два-три дня после заражения, а </w:t>
      </w:r>
      <w:proofErr w:type="spellStart"/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коронавирусу</w:t>
      </w:r>
      <w:proofErr w:type="spellEnd"/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требуется для этого до 14 дней.</w:t>
      </w:r>
    </w:p>
    <w:p w:rsidR="00276BD1" w:rsidRPr="00276BD1" w:rsidRDefault="00276BD1" w:rsidP="00276BD1">
      <w:pPr>
        <w:shd w:val="clear" w:color="auto" w:fill="FFFF00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6BD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Как определить у себя наличие </w:t>
      </w:r>
      <w:proofErr w:type="spellStart"/>
      <w:r w:rsidRPr="00276BD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коронавируса</w:t>
      </w:r>
      <w:proofErr w:type="spellEnd"/>
      <w:r w:rsidRPr="00276BD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?</w:t>
      </w:r>
    </w:p>
    <w:p w:rsidR="00276BD1" w:rsidRPr="00276BD1" w:rsidRDefault="00276BD1" w:rsidP="00276B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Своевременная диагностика является одним из важнейших мероприятий при возникновении угрозы появления и распространения нового </w:t>
      </w:r>
      <w:proofErr w:type="spellStart"/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коронавируса</w:t>
      </w:r>
      <w:proofErr w:type="spellEnd"/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территории России. Научными организациями </w:t>
      </w:r>
      <w:proofErr w:type="spellStart"/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Роспотребнадзора</w:t>
      </w:r>
      <w:proofErr w:type="spellEnd"/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менее чем за 7 дней с момента появления информации о структуре генов нового </w:t>
      </w:r>
      <w:proofErr w:type="spellStart"/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коронавируса</w:t>
      </w:r>
      <w:proofErr w:type="spellEnd"/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разработаны два варианта диагностических наборов для определения присутствия вируса в организме человека. Наборы основаны на молекулярно-генетическом методе исследования, так называемой полимеразной цепной реакции (ПЦР). Использование этого метода дает тест-системам значительные преимущества. Первое это высокая чувствительность – с использованием разработанных </w:t>
      </w:r>
      <w:proofErr w:type="gramStart"/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тест-систем</w:t>
      </w:r>
      <w:proofErr w:type="gramEnd"/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возможно обнаруживать единичные копии вирусов. Второе - для диагностирования заболевания нет необходимости отбирать кровь, достаточно отобрать ватным тампоном образец из носоглотки. Третье - результат анализа можно получить уже через 2-4 часа. Диагностические лаборатории </w:t>
      </w:r>
      <w:proofErr w:type="spellStart"/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Роспотребнадзора</w:t>
      </w:r>
      <w:proofErr w:type="spellEnd"/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всей России обладают необходимым оборудованием и специалистами для использования разработанных средств диагностики.</w:t>
      </w:r>
    </w:p>
    <w:p w:rsidR="00276BD1" w:rsidRPr="00276BD1" w:rsidRDefault="00276BD1" w:rsidP="00276BD1">
      <w:pPr>
        <w:shd w:val="clear" w:color="auto" w:fill="FFFF00"/>
        <w:spacing w:after="15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7" w:history="1">
        <w:r w:rsidRPr="00276B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 xml:space="preserve">Рекомендации Всемирной организации здравоохранения </w:t>
        </w:r>
        <w:r w:rsidRPr="00276B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 xml:space="preserve">                                       </w:t>
        </w:r>
        <w:r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 xml:space="preserve">                       </w:t>
        </w:r>
        <w:r w:rsidRPr="00276B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 xml:space="preserve">      по защите от новой </w:t>
        </w:r>
        <w:proofErr w:type="spellStart"/>
        <w:r w:rsidRPr="00276B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коронавирусной</w:t>
        </w:r>
        <w:proofErr w:type="spellEnd"/>
        <w:r w:rsidRPr="00276BD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 xml:space="preserve"> инфекции</w:t>
        </w:r>
      </w:hyperlink>
    </w:p>
    <w:p w:rsidR="00276BD1" w:rsidRPr="00276BD1" w:rsidRDefault="00276BD1" w:rsidP="00276BD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целях недопущения распространения случаев заболеваний, вызванных новым </w:t>
      </w:r>
      <w:proofErr w:type="spellStart"/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коронавирусом</w:t>
      </w:r>
      <w:proofErr w:type="spellEnd"/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Российской Федерации необходимо соблюдать меры предосторожности:</w:t>
      </w:r>
    </w:p>
    <w:p w:rsidR="00276BD1" w:rsidRPr="00276BD1" w:rsidRDefault="00276BD1" w:rsidP="00276BD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при планировании зарубежных поездок уточнять эпидемиологическую ситуацию;</w:t>
      </w:r>
    </w:p>
    <w:p w:rsidR="00276BD1" w:rsidRPr="00276BD1" w:rsidRDefault="00276BD1" w:rsidP="00276BD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не посещать за рубежом рынки, где продаются животные, морепродукты;</w:t>
      </w:r>
    </w:p>
    <w:p w:rsidR="00276BD1" w:rsidRPr="00276BD1" w:rsidRDefault="00276BD1" w:rsidP="00276BD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употреблять только термически обработанную пищу, бутилированную воду;</w:t>
      </w:r>
    </w:p>
    <w:p w:rsidR="00276BD1" w:rsidRPr="00276BD1" w:rsidRDefault="00276BD1" w:rsidP="00276BD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не посещать зоопарки, культурно-массовые мероприятия с привлечением животных;</w:t>
      </w:r>
    </w:p>
    <w:p w:rsidR="00276BD1" w:rsidRPr="00276BD1" w:rsidRDefault="00276BD1" w:rsidP="00276BD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использовать средства защиты органов дыхания (маски);</w:t>
      </w:r>
    </w:p>
    <w:p w:rsidR="00276BD1" w:rsidRPr="00276BD1" w:rsidRDefault="00276BD1" w:rsidP="00276BD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мыть руки после посещения мест массового скопления людей и перед приемом пищи;</w:t>
      </w:r>
    </w:p>
    <w:p w:rsidR="00276BD1" w:rsidRPr="00276BD1" w:rsidRDefault="00276BD1" w:rsidP="00276BD1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76B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при первых признаках заболевания, обращаться за медицинской помощью в лечебные организации, не допускать самолечения.</w:t>
      </w:r>
    </w:p>
    <w:p w:rsidR="00276BD1" w:rsidRPr="00276BD1" w:rsidRDefault="00276BD1" w:rsidP="00276BD1">
      <w:pPr>
        <w:shd w:val="clear" w:color="auto" w:fill="FFFF00"/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6FE34740" wp14:editId="3BB56D41">
            <wp:extent cx="5940425" cy="8882879"/>
            <wp:effectExtent l="0" t="0" r="3175" b="0"/>
            <wp:docPr id="2" name="Рисунок 2" descr="http://leushint.ru/storage/app/uploads/public/5e3/7f7/119/5e37f7119b899665034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ushint.ru/storage/app/uploads/public/5e3/7f7/119/5e37f7119b89966503468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BD1">
        <w:rPr>
          <w:rFonts w:ascii="Times New Roman" w:hAnsi="Times New Roman" w:cs="Times New Roman"/>
          <w:color w:val="000000" w:themeColor="text1"/>
          <w:sz w:val="48"/>
          <w:szCs w:val="48"/>
        </w:rPr>
        <w:t>Берегите себя!</w:t>
      </w:r>
    </w:p>
    <w:sectPr w:rsidR="00276BD1" w:rsidRPr="00276BD1" w:rsidSect="00276BD1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3445B"/>
    <w:multiLevelType w:val="multilevel"/>
    <w:tmpl w:val="3DE60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BD1"/>
    <w:rsid w:val="00276BD1"/>
    <w:rsid w:val="00455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B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B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0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97383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5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60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98351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05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18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994169">
                                      <w:marLeft w:val="0"/>
                                      <w:marRight w:val="225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4375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73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www.rospotrebnadzor.ru/upload/recom%20WHO.do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972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2020-03-22T16:09:00Z</dcterms:created>
  <dcterms:modified xsi:type="dcterms:W3CDTF">2020-03-22T16:19:00Z</dcterms:modified>
</cp:coreProperties>
</file>